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43"/>
        <w:jc w:val="right"/>
        <w:spacing w:after="0" w:line="240" w:lineRule="auto"/>
        <w:tabs>
          <w:tab w:val="left" w:pos="3516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Приложение 2 / Ф 02-85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93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Вода</w:t>
      </w:r>
      <w:r>
        <w:rPr>
          <w:rFonts w:ascii="Times New Roman" w:hAnsi="Times New Roman" w:cs="Times New Roman"/>
          <w:b/>
          <w:caps/>
          <w:sz w:val="28"/>
          <w:szCs w:val="24"/>
        </w:rPr>
      </w:r>
    </w:p>
    <w:p>
      <w:pPr>
        <w:pStyle w:val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пробы: (выбрать)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92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>
        <w:tblPrEx/>
        <w:trPr>
          <w:trHeight w:val="307"/>
        </w:trPr>
        <w:tc>
          <w:tcPr>
            <w:tcW w:w="4503" w:type="dxa"/>
            <w:vMerge w:val="restart"/>
            <w:textDirection w:val="lrTb"/>
            <w:noWrap w:val="false"/>
          </w:tcPr>
          <w:p>
            <w:pPr>
              <w:pStyle w:val="99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питьевая централизованного водоснабжен</w:t>
            </w:r>
            <w:r>
              <w:rPr>
                <w:rFonts w:ascii="Times New Roman" w:hAnsi="Times New Roman" w:cs="Times New Roman"/>
                <w:szCs w:val="24"/>
              </w:rPr>
              <w:t xml:space="preserve">ия.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99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питьевая не</w:t>
            </w:r>
            <w:r>
              <w:rPr>
                <w:rFonts w:ascii="Times New Roman" w:hAnsi="Times New Roman" w:cs="Times New Roman"/>
                <w:szCs w:val="24"/>
              </w:rPr>
              <w:t xml:space="preserve">централизованного водоснабжения.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99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поверхностного водного объекта для рекреационного водопользования (2 категория) / вода поверхностных водных объектов, используемых в качестве источников питьевого и хозяйственно-бытового водопользования, для водоснабжения предприятий пищев</w:t>
            </w:r>
            <w:r>
              <w:rPr>
                <w:rFonts w:ascii="Times New Roman" w:hAnsi="Times New Roman" w:cs="Times New Roman"/>
                <w:szCs w:val="24"/>
              </w:rPr>
              <w:t xml:space="preserve">ой промышленности (1 категория).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386" w:type="dxa"/>
            <w:vMerge w:val="restart"/>
            <w:textDirection w:val="lrTb"/>
            <w:noWrap w:val="false"/>
          </w:tcPr>
          <w:p>
            <w:pPr>
              <w:pStyle w:val="993"/>
              <w:numPr>
                <w:ilvl w:val="0"/>
                <w:numId w:val="6"/>
              </w:numPr>
              <w:jc w:val="both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подземного водного объекта</w:t>
            </w:r>
            <w:r>
              <w:rPr>
                <w:rFonts w:ascii="Times New Roman" w:hAnsi="Times New Roman" w:cs="Times New Roman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993"/>
              <w:numPr>
                <w:ilvl w:val="0"/>
                <w:numId w:val="6"/>
              </w:numPr>
              <w:jc w:val="both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горячая</w:t>
            </w:r>
            <w:r>
              <w:rPr>
                <w:rFonts w:ascii="Times New Roman" w:hAnsi="Times New Roman" w:cs="Times New Roman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993"/>
              <w:numPr>
                <w:ilvl w:val="0"/>
                <w:numId w:val="6"/>
              </w:numPr>
              <w:jc w:val="both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дистиллированная</w:t>
            </w:r>
            <w:r>
              <w:rPr>
                <w:rFonts w:ascii="Times New Roman" w:hAnsi="Times New Roman" w:cs="Times New Roman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993"/>
              <w:numPr>
                <w:ilvl w:val="0"/>
                <w:numId w:val="6"/>
              </w:numPr>
              <w:jc w:val="both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сточная.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993"/>
              <w:numPr>
                <w:ilvl w:val="0"/>
                <w:numId w:val="6"/>
              </w:numPr>
              <w:jc w:val="both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техническая</w:t>
            </w:r>
            <w:r>
              <w:rPr>
                <w:rFonts w:ascii="Times New Roman" w:hAnsi="Times New Roman" w:cs="Times New Roman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993"/>
              <w:numPr>
                <w:ilvl w:val="0"/>
                <w:numId w:val="6"/>
              </w:numPr>
              <w:jc w:val="both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Неупакованная минеральная вода</w:t>
            </w:r>
            <w:r>
              <w:rPr>
                <w:rFonts w:ascii="Times New Roman" w:hAnsi="Times New Roman" w:cs="Times New Roman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993"/>
              <w:numPr>
                <w:ilvl w:val="0"/>
                <w:numId w:val="6"/>
              </w:numPr>
              <w:jc w:val="both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аквапарков</w:t>
            </w:r>
            <w:r>
              <w:rPr>
                <w:rFonts w:ascii="Times New Roman" w:hAnsi="Times New Roman" w:cs="Times New Roman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993"/>
              <w:numPr>
                <w:ilvl w:val="0"/>
                <w:numId w:val="6"/>
              </w:numPr>
              <w:jc w:val="both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для гемодиализа</w:t>
            </w:r>
            <w:r>
              <w:rPr>
                <w:rFonts w:ascii="Times New Roman" w:hAnsi="Times New Roman" w:cs="Times New Roman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993"/>
              <w:numPr>
                <w:ilvl w:val="0"/>
                <w:numId w:val="6"/>
              </w:numPr>
              <w:jc w:val="both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для хоз. питьевого обеспечения судов</w:t>
            </w:r>
            <w:r>
              <w:rPr>
                <w:rFonts w:ascii="Times New Roman" w:hAnsi="Times New Roman" w:cs="Times New Roman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993"/>
              <w:numPr>
                <w:ilvl w:val="0"/>
                <w:numId w:val="6"/>
              </w:numPr>
              <w:jc w:val="both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кипяченая, лед пищевой</w:t>
            </w:r>
            <w:r>
              <w:rPr>
                <w:rFonts w:ascii="Times New Roman" w:hAnsi="Times New Roman" w:cs="Times New Roman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993"/>
              <w:numPr>
                <w:ilvl w:val="0"/>
                <w:numId w:val="6"/>
              </w:numPr>
              <w:jc w:val="both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Вода плавательных бассейнов</w:t>
            </w:r>
            <w:r>
              <w:rPr>
                <w:rFonts w:ascii="Times New Roman" w:hAnsi="Times New Roman" w:cs="Times New Roman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</w:tbl>
    <w:p>
      <w:pPr>
        <w:pStyle w:val="99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ОТБОР</w:t>
      </w:r>
      <w:r>
        <w:rPr>
          <w:rFonts w:ascii="Times New Roman" w:hAnsi="Times New Roman" w:cs="Times New Roman"/>
          <w:b/>
          <w:sz w:val="24"/>
        </w:rPr>
      </w:r>
    </w:p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Отбор от _____________ ______ : ______ до _____________ ______ : ______</w:t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время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время</w:t>
      </w:r>
      <w:r>
        <w:rPr>
          <w:rFonts w:ascii="Times New Roman" w:hAnsi="Times New Roman" w:cs="Times New Roman"/>
          <w:sz w:val="24"/>
          <w:vertAlign w:val="superscript"/>
        </w:rPr>
      </w:r>
    </w:p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 ______ : _________ доставки в ГПРиКП _____________________________________ </w:t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время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(заполняет сотрудник ГПРиКП)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П</w:t>
      </w:r>
      <w:r>
        <w:rPr>
          <w:rFonts w:ascii="Times New Roman" w:hAnsi="Times New Roman" w:cs="Times New Roman"/>
          <w:sz w:val="24"/>
          <w:vertAlign w:val="superscript"/>
        </w:rPr>
        <w:t xml:space="preserve">одпись сотрудника, принявшего пробу</w:t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ФИО </w:t>
      </w:r>
      <w:r>
        <w:rPr>
          <w:rFonts w:ascii="Times New Roman" w:hAnsi="Times New Roman" w:cs="Times New Roman"/>
          <w:sz w:val="24"/>
          <w:lang w:eastAsia="ru-RU"/>
        </w:rPr>
        <w:t xml:space="preserve">стороннего пробоотборщика: _______________________________________________</w:t>
      </w:r>
      <w:r>
        <w:rPr>
          <w:rFonts w:ascii="Times New Roman" w:hAnsi="Times New Roman" w:cs="Times New Roman"/>
          <w:sz w:val="24"/>
          <w:lang w:eastAsia="ru-RU"/>
        </w:rPr>
      </w:r>
    </w:p>
    <w:p>
      <w:pPr>
        <w:pStyle w:val="993"/>
        <w:spacing w:before="120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МЕСТО ОТБОРА</w:t>
      </w:r>
      <w:r>
        <w:rPr>
          <w:rFonts w:ascii="Times New Roman" w:hAnsi="Times New Roman" w:cs="Times New Roman"/>
          <w:b/>
          <w:sz w:val="24"/>
          <w:lang w:eastAsia="ru-RU"/>
        </w:rPr>
      </w:r>
    </w:p>
    <w:p>
      <w:pPr>
        <w:pStyle w:val="99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Наименование, юридический адрес субъекта: ________________________________________</w:t>
      </w:r>
      <w:r>
        <w:rPr>
          <w:rFonts w:ascii="Times New Roman" w:hAnsi="Times New Roman" w:cs="Times New Roman"/>
          <w:sz w:val="24"/>
          <w:lang w:eastAsia="ru-RU"/>
        </w:rPr>
      </w:r>
    </w:p>
    <w:p>
      <w:pPr>
        <w:pStyle w:val="993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r>
    </w:p>
    <w:p>
      <w:pPr>
        <w:pStyle w:val="993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(заполняется при несовпадении с данными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о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Заявителе)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r>
    </w:p>
    <w:p>
      <w:pPr>
        <w:pStyle w:val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Точка отбора: __________________________________________________________________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993"/>
        <w:ind w:left="2832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например: скважина,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кран, насосная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, глубина отбора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spacing w:after="12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точки</w:t>
      </w:r>
      <w:r>
        <w:rPr>
          <w:rFonts w:ascii="Times New Roman" w:hAnsi="Times New Roman" w:cs="Times New Roman"/>
          <w:sz w:val="24"/>
          <w:szCs w:val="24"/>
        </w:rPr>
        <w:t xml:space="preserve">: (подчеркнуть) </w:t>
      </w:r>
      <w:r>
        <w:rPr>
          <w:rFonts w:ascii="Times New Roman" w:hAnsi="Times New Roman" w:cs="Times New Roman"/>
          <w:sz w:val="24"/>
        </w:rPr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Вода из источника: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оверхностный водоем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питьевого и хозяйственно-бытового водоснабжения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1.2.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ода питьевая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подземного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источника (скважина):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централизованного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водоснабжения 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производственного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водоснабжения.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ода питьевая нецентрализованного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водоснабжения (родник / колодец / скважина у физ. лиц).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spacing w:before="120"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Распределительная сеть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Холодная вода: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вода питьевая централизованного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водоснабжения: перед подачей в сеть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водопровод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поверхностн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источник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 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подземн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источник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распределительная сеть (до фильт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 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после фильтра и т.п.)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Горячая вода: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распределительная сеть (кран), магистральные сети, выход в сеть (котельные / теплопункты, и т.п.), источник горячего водоснабжения (исходная вода).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spacing w:before="120"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Водоемы: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вода поверхностного водного объекта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(водоем находится в черте населенного пункта / водоем для рекреационного водопользования/ водоем в месте контрольного створа/ водоем в месте сброса сточных вод).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spacing w:before="120"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прочая: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плавательных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бассейнов, дистиллированная, сточная (очищенная / не очищенная / обеззараженная), аквапарков/ морская/ для гемодиализа / хозяйственно-питьевого обеспечения судов.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</w:tbl>
    <w:p>
      <w:pPr>
        <w:pStyle w:val="99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hd w:val="nil"/>
        <w:rPr>
          <w:rFonts w:ascii="Times New Roman" w:hAnsi="Times New Roman" w:cs="Times New Roman" w:eastAsiaTheme="minorHAnsi"/>
          <w:color w:val="auto"/>
          <w:sz w:val="24"/>
          <w:szCs w:val="24"/>
        </w:rPr>
      </w:pPr>
      <w:r>
        <w:rPr>
          <w:rFonts w:ascii="Times New Roman" w:hAnsi="Times New Roman" w:cs="Times New Roman" w:eastAsiaTheme="minorHAnsi"/>
          <w:color w:val="auto"/>
          <w:sz w:val="24"/>
          <w:szCs w:val="24"/>
        </w:rPr>
        <w:br w:type="page" w:clear="all"/>
      </w:r>
      <w:r>
        <w:rPr>
          <w:rFonts w:ascii="Times New Roman" w:hAnsi="Times New Roman" w:cs="Times New Roman" w:eastAsiaTheme="minorHAnsi"/>
          <w:color w:val="auto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 w:eastAsiaTheme="minorHAnsi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highlight w:val="none"/>
        </w:rPr>
      </w:r>
      <w:r>
        <w:rPr>
          <w:rFonts w:ascii="Times New Roman" w:hAnsi="Times New Roman" w:cs="Times New Roman"/>
          <w:sz w:val="24"/>
          <w:highlight w:val="none"/>
        </w:rPr>
      </w:r>
    </w:p>
    <w:p>
      <w:pPr>
        <w:pStyle w:val="993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Фактический адрес точки отбора: 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r>
    </w:p>
    <w:p>
      <w:pPr>
        <w:pStyle w:val="993"/>
        <w:ind w:left="4248" w:firstLine="708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(заполняется при несовпадении с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юр. адресом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)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Вес, объем пробы (образца):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 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__________________________________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r>
    </w:p>
    <w:p>
      <w:pPr>
        <w:ind w:left="4248" w:firstLine="708"/>
        <w:spacing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eastAsia="zh-CN"/>
        </w:rPr>
        <w:t xml:space="preserve">(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eastAsia="zh-CN"/>
        </w:rPr>
        <w:t xml:space="preserve">общий объем и объем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eastAsia="zh-CN"/>
        </w:rPr>
        <w:t xml:space="preserve">для каждой лаборатории отдельно)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eastAsia="zh-C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Показатели: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Вид упаковки: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auto"/>
          <w:sz w:val="20"/>
          <w:szCs w:val="20"/>
          <w:vertAlign w:val="superscript"/>
          <w:lang w:eastAsia="zh-CN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vertAlign w:val="superscript"/>
          <w:lang w:eastAsia="zh-CN"/>
        </w:rPr>
        <w:t xml:space="preserve">(стеклотара, стерильная, ПЭТ-тара и т.п.)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vertAlign w:val="superscript"/>
          <w:lang w:eastAsia="zh-C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Дополнительные сведения: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(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условия транспортировки (термосумка, температура),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отклонения от требований, установленных НД при отборе и доставке проб (образцов) и т.п.)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____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_______________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_______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________________________________________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НД на метод отбора: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НД на пробу (образец):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НД, регламентирующий оценку лабораторных испытаний: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 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</w:r>
    </w:p>
    <w:p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Должность, ФИО, направившего пробу (образец) на исследования: 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99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</w:r>
      <w:r>
        <w:rPr>
          <w:rFonts w:ascii="Times New Roman" w:hAnsi="Times New Roman" w:cs="Times New Roman"/>
          <w:b/>
          <w:caps/>
          <w:sz w:val="24"/>
          <w:szCs w:val="24"/>
        </w:rPr>
      </w:r>
    </w:p>
    <w:p>
      <w:pPr>
        <w:jc w:val="center"/>
        <w:spacing w:after="0" w:line="240" w:lineRule="auto"/>
        <w:tabs>
          <w:tab w:val="left" w:pos="3516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jc w:val="right"/>
        <w:spacing w:after="0" w:line="240" w:lineRule="auto"/>
        <w:tabs>
          <w:tab w:val="left" w:pos="3516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134" w:right="1134" w:bottom="1134" w:left="1134" w:header="72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93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ar-SA"/>
        </w:rPr>
      </w:r>
      <w:r>
        <w:rPr>
          <w:rFonts w:ascii="Times New Roman" w:hAnsi="Times New Roman" w:eastAsia="Times New Roman" w:cs="Times New Roman"/>
          <w:sz w:val="16"/>
          <w:szCs w:val="16"/>
          <w:lang w:eastAsia="ar-SA"/>
        </w:rPr>
      </w:r>
    </w:p>
    <w:sectPr>
      <w:headerReference w:type="default" r:id="rId10"/>
      <w:footerReference w:type="default" r:id="rId12"/>
      <w:footnotePr/>
      <w:endnotePr/>
      <w:type w:val="continuous"/>
      <w:pgSz w:w="11906" w:h="16838" w:orient="portrait"/>
      <w:pgMar w:top="1134" w:right="1134" w:bottom="709" w:left="1134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08.08.2024</w:t>
          </w:r>
          <w:r>
            <w:rPr>
              <w:rFonts w:ascii="Times New Roman" w:hAnsi="Times New Roman"/>
              <w:sz w:val="16"/>
              <w:szCs w:val="16"/>
            </w:rPr>
            <w:t xml:space="preserve"> №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530</w:t>
          </w:r>
          <w:r/>
        </w:p>
      </w:tc>
    </w:tr>
  </w:tbl>
  <w:p>
    <w:pPr>
      <w:pStyle w:val="985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_________________ № 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/>
        </w:p>
      </w:tc>
    </w:tr>
  </w:tbl>
  <w:p>
    <w:pPr>
      <w:pStyle w:val="985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962"/>
    <w:next w:val="9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96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962"/>
    <w:next w:val="9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96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962"/>
    <w:next w:val="9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96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962"/>
    <w:next w:val="9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96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962"/>
    <w:next w:val="9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96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962"/>
    <w:next w:val="9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96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962"/>
    <w:next w:val="9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9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962"/>
    <w:next w:val="9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9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962"/>
    <w:next w:val="9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9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963"/>
    <w:link w:val="981"/>
    <w:uiPriority w:val="10"/>
    <w:rPr>
      <w:sz w:val="48"/>
      <w:szCs w:val="48"/>
    </w:rPr>
  </w:style>
  <w:style w:type="paragraph" w:styleId="36">
    <w:name w:val="Subtitle"/>
    <w:basedOn w:val="962"/>
    <w:next w:val="9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963"/>
    <w:link w:val="36"/>
    <w:uiPriority w:val="11"/>
    <w:rPr>
      <w:sz w:val="24"/>
      <w:szCs w:val="24"/>
    </w:rPr>
  </w:style>
  <w:style w:type="paragraph" w:styleId="38">
    <w:name w:val="Quote"/>
    <w:basedOn w:val="962"/>
    <w:next w:val="9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962"/>
    <w:next w:val="9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963"/>
    <w:link w:val="985"/>
    <w:uiPriority w:val="99"/>
  </w:style>
  <w:style w:type="character" w:styleId="45">
    <w:name w:val="Footer Char"/>
    <w:basedOn w:val="963"/>
    <w:link w:val="986"/>
    <w:uiPriority w:val="99"/>
  </w:style>
  <w:style w:type="paragraph" w:styleId="46">
    <w:name w:val="Caption"/>
    <w:basedOn w:val="962"/>
    <w:next w:val="96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96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989"/>
    <w:uiPriority w:val="99"/>
    <w:rPr>
      <w:sz w:val="18"/>
    </w:rPr>
  </w:style>
  <w:style w:type="character" w:styleId="179">
    <w:name w:val="Endnote Text Char"/>
    <w:link w:val="988"/>
    <w:uiPriority w:val="99"/>
    <w:rPr>
      <w:sz w:val="20"/>
    </w:rPr>
  </w:style>
  <w:style w:type="paragraph" w:styleId="181">
    <w:name w:val="toc 1"/>
    <w:basedOn w:val="962"/>
    <w:next w:val="9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962"/>
    <w:next w:val="9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962"/>
    <w:next w:val="9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962"/>
    <w:next w:val="9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962"/>
    <w:next w:val="9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962"/>
    <w:next w:val="9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962"/>
    <w:next w:val="9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962"/>
    <w:next w:val="9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962"/>
    <w:next w:val="9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962"/>
    <w:next w:val="962"/>
    <w:uiPriority w:val="99"/>
    <w:unhideWhenUsed/>
    <w:pPr>
      <w:spacing w:after="0" w:afterAutospacing="0"/>
    </w:pPr>
  </w:style>
  <w:style w:type="paragraph" w:styleId="962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963" w:default="1">
    <w:name w:val="Default Paragraph Font"/>
    <w:uiPriority w:val="1"/>
    <w:semiHidden/>
    <w:unhideWhenUsed/>
  </w:style>
  <w:style w:type="table" w:styleId="9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5" w:default="1">
    <w:name w:val="No List"/>
    <w:uiPriority w:val="99"/>
    <w:semiHidden/>
    <w:unhideWhenUsed/>
  </w:style>
  <w:style w:type="character" w:styleId="966" w:customStyle="1">
    <w:name w:val="Текст выноски Знак"/>
    <w:basedOn w:val="963"/>
    <w:uiPriority w:val="99"/>
    <w:semiHidden/>
    <w:qFormat/>
    <w:rPr>
      <w:rFonts w:ascii="Tahoma" w:hAnsi="Tahoma" w:cs="Tahoma"/>
      <w:sz w:val="16"/>
      <w:szCs w:val="16"/>
    </w:rPr>
  </w:style>
  <w:style w:type="character" w:styleId="967" w:customStyle="1">
    <w:name w:val="Верхний колонтитул Знак"/>
    <w:basedOn w:val="963"/>
    <w:uiPriority w:val="99"/>
    <w:semiHidden/>
    <w:qFormat/>
    <w:rPr>
      <w:rFonts w:cs="Calibri"/>
      <w:lang w:eastAsia="en-US"/>
    </w:rPr>
  </w:style>
  <w:style w:type="character" w:styleId="968" w:customStyle="1">
    <w:name w:val="Нижний колонтитул Знак"/>
    <w:basedOn w:val="963"/>
    <w:uiPriority w:val="99"/>
    <w:qFormat/>
    <w:rPr>
      <w:rFonts w:cs="Calibri"/>
      <w:lang w:eastAsia="en-US"/>
    </w:rPr>
  </w:style>
  <w:style w:type="character" w:styleId="969" w:customStyle="1">
    <w:name w:val="Текст концевой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0">
    <w:name w:val="endnote reference"/>
    <w:basedOn w:val="963"/>
    <w:uiPriority w:val="99"/>
    <w:semiHidden/>
    <w:unhideWhenUsed/>
    <w:qFormat/>
    <w:rPr>
      <w:vertAlign w:val="superscript"/>
    </w:rPr>
  </w:style>
  <w:style w:type="character" w:styleId="971" w:customStyle="1">
    <w:name w:val="Текст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2">
    <w:name w:val="footnote reference"/>
    <w:basedOn w:val="963"/>
    <w:uiPriority w:val="99"/>
    <w:semiHidden/>
    <w:unhideWhenUsed/>
    <w:qFormat/>
    <w:rPr>
      <w:vertAlign w:val="superscript"/>
    </w:rPr>
  </w:style>
  <w:style w:type="character" w:styleId="973" w:customStyle="1">
    <w:name w:val="ListLabel 1"/>
    <w:qFormat/>
    <w:rPr>
      <w:rFonts w:cs="Times New Roman"/>
    </w:rPr>
  </w:style>
  <w:style w:type="character" w:styleId="974" w:customStyle="1">
    <w:name w:val="Привязка сноски"/>
    <w:rPr>
      <w:vertAlign w:val="superscript"/>
    </w:rPr>
  </w:style>
  <w:style w:type="character" w:styleId="975" w:customStyle="1">
    <w:name w:val="Символ сноски"/>
    <w:qFormat/>
  </w:style>
  <w:style w:type="character" w:styleId="976" w:customStyle="1">
    <w:name w:val="Привязка концевой сноски"/>
    <w:rPr>
      <w:vertAlign w:val="superscript"/>
    </w:rPr>
  </w:style>
  <w:style w:type="character" w:styleId="977" w:customStyle="1">
    <w:name w:val="Символы концевой сноски"/>
    <w:qFormat/>
  </w:style>
  <w:style w:type="paragraph" w:styleId="978" w:customStyle="1">
    <w:name w:val="Заголовок1"/>
    <w:basedOn w:val="962"/>
    <w:next w:val="97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979">
    <w:name w:val="Body Text"/>
    <w:basedOn w:val="962"/>
    <w:pPr>
      <w:spacing w:after="140" w:line="288" w:lineRule="auto"/>
    </w:pPr>
  </w:style>
  <w:style w:type="paragraph" w:styleId="980">
    <w:name w:val="List"/>
    <w:basedOn w:val="979"/>
    <w:rPr>
      <w:rFonts w:cs="Mangal"/>
    </w:rPr>
  </w:style>
  <w:style w:type="paragraph" w:styleId="981">
    <w:name w:val="Title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2">
    <w:name w:val="index heading"/>
    <w:basedOn w:val="962"/>
    <w:qFormat/>
    <w:pPr>
      <w:suppressLineNumbers/>
    </w:pPr>
    <w:rPr>
      <w:rFonts w:cs="Mangal"/>
    </w:rPr>
  </w:style>
  <w:style w:type="paragraph" w:styleId="983" w:customStyle="1">
    <w:name w:val="Заглавие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4">
    <w:name w:val="Balloon Text"/>
    <w:basedOn w:val="962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85">
    <w:name w:val="Head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6">
    <w:name w:val="Foot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7">
    <w:name w:val="List Paragraph"/>
    <w:basedOn w:val="962"/>
    <w:uiPriority w:val="34"/>
    <w:qFormat/>
    <w:pPr>
      <w:contextualSpacing/>
      <w:ind w:left="720"/>
    </w:pPr>
  </w:style>
  <w:style w:type="paragraph" w:styleId="988">
    <w:name w:val="end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89">
    <w:name w:val="foot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90" w:customStyle="1">
    <w:name w:val="Сноска"/>
    <w:basedOn w:val="962"/>
  </w:style>
  <w:style w:type="paragraph" w:styleId="991" w:customStyle="1">
    <w:name w:val="Содержимое врезки"/>
    <w:basedOn w:val="962"/>
    <w:qFormat/>
  </w:style>
  <w:style w:type="table" w:styleId="992">
    <w:name w:val="Table Grid"/>
    <w:basedOn w:val="964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3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994">
    <w:name w:val="Grid Table Light"/>
    <w:basedOn w:val="964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102</cp:revision>
  <dcterms:created xsi:type="dcterms:W3CDTF">2017-04-04T08:41:00Z</dcterms:created>
  <dcterms:modified xsi:type="dcterms:W3CDTF">2026-02-19T01:37:23Z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