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 нужное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˅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Главному врачу ФБУЗ «Центр гигиены и эпидемиологии в Алтайском крае»</w:t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Панченко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 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от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1210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1416" w:right="-143"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</w:t>
      </w:r>
      <w:r>
        <w:t xml:space="preserve">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____________________,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1210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8670" w:type="dxa"/>
        <w:tblLayout w:type="fixed"/>
        <w:tblLook w:val="04A0" w:firstRow="1" w:lastRow="0" w:firstColumn="1" w:lastColumn="0" w:noHBand="0" w:noVBand="1"/>
      </w:tblPr>
      <w:tblGrid>
        <w:gridCol w:w="266"/>
        <w:gridCol w:w="1402"/>
        <w:gridCol w:w="280"/>
        <w:gridCol w:w="360"/>
        <w:gridCol w:w="1920"/>
        <w:gridCol w:w="280"/>
        <w:gridCol w:w="360"/>
        <w:gridCol w:w="2202"/>
        <w:gridCol w:w="280"/>
        <w:gridCol w:w="360"/>
        <w:gridCol w:w="960"/>
      </w:tblGrid>
      <w:tr>
        <w:tblPrEx/>
        <w:trPr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bookmarkStart w:id="0" w:name="_Hlk146283429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V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Merge w:val="restart"/>
            <w:textDirection w:val="lrTb"/>
            <w:noWrap w:val="false"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Align w:val="center"/>
            <w:vMerge w:val="continue"/>
            <w:textDirection w:val="lrTb"/>
            <w:noWrap w:val="false"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6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ind w:right="-1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Н</w:t>
      </w:r>
      <w:r>
        <w:rPr>
          <w:rFonts w:ascii="Times New Roman" w:hAnsi="Times New Roman" w:cs="Times New Roman"/>
          <w:sz w:val="24"/>
          <w:szCs w:val="20"/>
        </w:rPr>
        <w:t xml:space="preserve">а следующие пок</w:t>
      </w:r>
      <w:r>
        <w:rPr>
          <w:rFonts w:ascii="Times New Roman" w:hAnsi="Times New Roman" w:cs="Times New Roman"/>
          <w:sz w:val="24"/>
          <w:szCs w:val="20"/>
        </w:rPr>
        <w:t xml:space="preserve">азатели и нормативн</w:t>
      </w:r>
      <w:r>
        <w:rPr>
          <w:rFonts w:ascii="Times New Roman" w:hAnsi="Times New Roman" w:cs="Times New Roman"/>
          <w:sz w:val="24"/>
          <w:szCs w:val="20"/>
        </w:rPr>
        <w:t xml:space="preserve">ый документ</w:t>
      </w:r>
      <w:r>
        <w:rPr>
          <w:rFonts w:ascii="Times New Roman" w:hAnsi="Times New Roman" w:cs="Times New Roman"/>
          <w:sz w:val="24"/>
          <w:szCs w:val="20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Например: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-142"/>
        <w:rPr>
          <w:rFonts w:ascii="Times New Roman" w:hAnsi="Times New Roman" w:eastAsia="Times New Roman" w:cs="Times New Roman"/>
          <w:highlight w:val="yellow"/>
          <w:u w:val="none"/>
        </w:rPr>
      </w:pPr>
      <w:r>
        <w:rPr>
          <w:rFonts w:ascii="Times New Roman" w:hAnsi="Times New Roman" w:cs="Times New Roman"/>
          <w:i/>
          <w:iCs/>
          <w:sz w:val="24"/>
          <w:szCs w:val="20"/>
          <w:highlight w:val="yellow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0"/>
          <w:highlight w:val="yellow"/>
          <w:u w:val="single"/>
        </w:rPr>
        <w:t xml:space="preserve">Бактериологические</w:t>
      </w:r>
      <w:r>
        <w:rPr>
          <w:rFonts w:ascii="Times New Roman" w:hAnsi="Times New Roman" w:cs="Times New Roman"/>
          <w:b/>
          <w:bCs/>
          <w:i/>
          <w:iCs/>
          <w:sz w:val="24"/>
          <w:szCs w:val="20"/>
          <w:highlight w:val="yellow"/>
          <w:u w:val="single"/>
        </w:rPr>
        <w:t xml:space="preserve"> исследования: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бобщенные 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колиформные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 бактерии (ОКБ), в том числе 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Е.coli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; энтерококки (фекальные); патогенные бактерии, в т.ч. сальмонеллы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ба </w:t>
      </w:r>
      <w:r/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yellow"/>
          <w:u w:val="none"/>
        </w:rPr>
      </w:r>
    </w:p>
    <w:p>
      <w:pPr>
        <w:pStyle w:val="1216"/>
        <w:ind w:left="-142"/>
        <w:rPr>
          <w:rFonts w:ascii="Times New Roman" w:hAnsi="Times New Roman" w:eastAsia="Times New Roman" w:cs="Times New Roman"/>
          <w:highlight w:val="yellow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yellow"/>
          <w:u w:val="single"/>
          <w:lang w:eastAsia="ru-RU"/>
        </w:rPr>
        <w:t xml:space="preserve">Паразитологические исследования</w:t>
      </w:r>
      <w:r>
        <w:rPr>
          <w:rFonts w:ascii="Times New Roman" w:hAnsi="Times New Roman" w:eastAsia="Times New Roman" w:cs="Times New Roman"/>
          <w:b/>
          <w:bCs/>
          <w:i/>
          <w:iCs/>
          <w:highlight w:val="yellow"/>
          <w:u w:val="singl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 на жизнеспособные яйца и личинки гельминтов и цисты (ооцисты) патогенных кишечных простейших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ба </w:t>
      </w:r>
      <w:r/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yellow"/>
          <w:u w:val="none"/>
        </w:rPr>
      </w:r>
    </w:p>
    <w:p>
      <w:pPr>
        <w:pStyle w:val="1216"/>
        <w:ind w:left="-142"/>
        <w:rPr>
          <w:rFonts w:ascii="Times New Roman" w:hAnsi="Times New Roman" w:eastAsia="Times New Roman" w:cs="Times New Roman"/>
          <w:highlight w:val="yellow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yellow"/>
          <w:u w:val="single"/>
          <w:lang w:eastAsia="ru-RU"/>
        </w:rPr>
        <w:t xml:space="preserve">Энтомологические исследования</w:t>
      </w:r>
      <w:r>
        <w:rPr>
          <w:rFonts w:ascii="Times New Roman" w:hAnsi="Times New Roman" w:eastAsia="Times New Roman" w:cs="Times New Roman"/>
          <w:b/>
          <w:bCs/>
          <w:i/>
          <w:iCs/>
          <w:highlight w:val="yellow"/>
          <w:u w:val="singl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 на ли-чинки, куколки синантропных мух 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  <w:t xml:space="preserve">ба </w:t>
      </w:r>
      <w:r>
        <w:rPr>
          <w:rFonts w:ascii="Times New Roman" w:hAnsi="Times New Roman" w:eastAsia="Times New Roman" w:cs="Times New Roman"/>
          <w:highlight w:val="yellow"/>
          <w:u w:val="none"/>
          <w:lang w:eastAsia="ru-RU"/>
        </w:rPr>
      </w:r>
      <w:r>
        <w:rPr>
          <w:highlight w:val="yellow"/>
        </w:rPr>
      </w:r>
    </w:p>
    <w:p>
      <w:pPr>
        <w:pStyle w:val="1216"/>
        <w:ind w:left="-142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yellow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yellow"/>
          <w:u w:val="single"/>
          <w:lang w:eastAsia="ru-RU"/>
        </w:rPr>
        <w:t xml:space="preserve">Спектрометрические исследования: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радия, определение удельной активности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yellow"/>
          <w:u w:val="none"/>
          <w:lang w:eastAsia="ru-RU"/>
        </w:rPr>
      </w:r>
    </w:p>
    <w:p>
      <w:pPr>
        <w:pStyle w:val="1216"/>
        <w:ind w:left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*обязательно указывать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-1 проба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1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перечислить показатели, необходимые для исследования!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21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Указать колличество проб </w:t>
      </w: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216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1210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том, что исполнитель гарантирует обеспечение конфиденциальности информации на всех этапах работы с заказчиками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нных результатах инспекции в ФГ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993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1208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1208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17">
    <w:name w:val="Heading 1"/>
    <w:basedOn w:val="1185"/>
    <w:next w:val="1185"/>
    <w:link w:val="10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18">
    <w:name w:val="Heading 1 Char"/>
    <w:basedOn w:val="1186"/>
    <w:link w:val="1017"/>
    <w:uiPriority w:val="9"/>
    <w:rPr>
      <w:rFonts w:ascii="Arial" w:hAnsi="Arial" w:eastAsia="Arial" w:cs="Arial"/>
      <w:sz w:val="40"/>
      <w:szCs w:val="40"/>
    </w:rPr>
  </w:style>
  <w:style w:type="paragraph" w:styleId="1019">
    <w:name w:val="Heading 2"/>
    <w:basedOn w:val="1185"/>
    <w:next w:val="1185"/>
    <w:link w:val="10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20">
    <w:name w:val="Heading 2 Char"/>
    <w:basedOn w:val="1186"/>
    <w:link w:val="1019"/>
    <w:uiPriority w:val="9"/>
    <w:rPr>
      <w:rFonts w:ascii="Arial" w:hAnsi="Arial" w:eastAsia="Arial" w:cs="Arial"/>
      <w:sz w:val="34"/>
    </w:rPr>
  </w:style>
  <w:style w:type="paragraph" w:styleId="1021">
    <w:name w:val="Heading 3"/>
    <w:basedOn w:val="1185"/>
    <w:next w:val="1185"/>
    <w:link w:val="10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22">
    <w:name w:val="Heading 3 Char"/>
    <w:basedOn w:val="1186"/>
    <w:link w:val="1021"/>
    <w:uiPriority w:val="9"/>
    <w:rPr>
      <w:rFonts w:ascii="Arial" w:hAnsi="Arial" w:eastAsia="Arial" w:cs="Arial"/>
      <w:sz w:val="30"/>
      <w:szCs w:val="30"/>
    </w:rPr>
  </w:style>
  <w:style w:type="paragraph" w:styleId="1023">
    <w:name w:val="Heading 4"/>
    <w:basedOn w:val="1185"/>
    <w:next w:val="1185"/>
    <w:link w:val="10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24">
    <w:name w:val="Heading 4 Char"/>
    <w:basedOn w:val="1186"/>
    <w:link w:val="1023"/>
    <w:uiPriority w:val="9"/>
    <w:rPr>
      <w:rFonts w:ascii="Arial" w:hAnsi="Arial" w:eastAsia="Arial" w:cs="Arial"/>
      <w:b/>
      <w:bCs/>
      <w:sz w:val="26"/>
      <w:szCs w:val="26"/>
    </w:rPr>
  </w:style>
  <w:style w:type="paragraph" w:styleId="1025">
    <w:name w:val="Heading 5"/>
    <w:basedOn w:val="1185"/>
    <w:next w:val="1185"/>
    <w:link w:val="10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26">
    <w:name w:val="Heading 5 Char"/>
    <w:basedOn w:val="1186"/>
    <w:link w:val="1025"/>
    <w:uiPriority w:val="9"/>
    <w:rPr>
      <w:rFonts w:ascii="Arial" w:hAnsi="Arial" w:eastAsia="Arial" w:cs="Arial"/>
      <w:b/>
      <w:bCs/>
      <w:sz w:val="24"/>
      <w:szCs w:val="24"/>
    </w:rPr>
  </w:style>
  <w:style w:type="paragraph" w:styleId="1027">
    <w:name w:val="Heading 6"/>
    <w:basedOn w:val="1185"/>
    <w:next w:val="1185"/>
    <w:link w:val="10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28">
    <w:name w:val="Heading 6 Char"/>
    <w:basedOn w:val="1186"/>
    <w:link w:val="1027"/>
    <w:uiPriority w:val="9"/>
    <w:rPr>
      <w:rFonts w:ascii="Arial" w:hAnsi="Arial" w:eastAsia="Arial" w:cs="Arial"/>
      <w:b/>
      <w:bCs/>
      <w:sz w:val="22"/>
      <w:szCs w:val="22"/>
    </w:rPr>
  </w:style>
  <w:style w:type="paragraph" w:styleId="1029">
    <w:name w:val="Heading 7"/>
    <w:basedOn w:val="1185"/>
    <w:next w:val="1185"/>
    <w:link w:val="10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30">
    <w:name w:val="Heading 7 Char"/>
    <w:basedOn w:val="1186"/>
    <w:link w:val="10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31">
    <w:name w:val="Heading 8"/>
    <w:basedOn w:val="1185"/>
    <w:next w:val="1185"/>
    <w:link w:val="10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32">
    <w:name w:val="Heading 8 Char"/>
    <w:basedOn w:val="1186"/>
    <w:link w:val="1031"/>
    <w:uiPriority w:val="9"/>
    <w:rPr>
      <w:rFonts w:ascii="Arial" w:hAnsi="Arial" w:eastAsia="Arial" w:cs="Arial"/>
      <w:i/>
      <w:iCs/>
      <w:sz w:val="22"/>
      <w:szCs w:val="22"/>
    </w:rPr>
  </w:style>
  <w:style w:type="paragraph" w:styleId="1033">
    <w:name w:val="Heading 9"/>
    <w:basedOn w:val="1185"/>
    <w:next w:val="1185"/>
    <w:link w:val="10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34">
    <w:name w:val="Heading 9 Char"/>
    <w:basedOn w:val="1186"/>
    <w:link w:val="1033"/>
    <w:uiPriority w:val="9"/>
    <w:rPr>
      <w:rFonts w:ascii="Arial" w:hAnsi="Arial" w:eastAsia="Arial" w:cs="Arial"/>
      <w:i/>
      <w:iCs/>
      <w:sz w:val="21"/>
      <w:szCs w:val="21"/>
    </w:rPr>
  </w:style>
  <w:style w:type="character" w:styleId="1035">
    <w:name w:val="Title Char"/>
    <w:basedOn w:val="1186"/>
    <w:link w:val="1204"/>
    <w:uiPriority w:val="10"/>
    <w:rPr>
      <w:sz w:val="48"/>
      <w:szCs w:val="48"/>
    </w:rPr>
  </w:style>
  <w:style w:type="paragraph" w:styleId="1036">
    <w:name w:val="Subtitle"/>
    <w:basedOn w:val="1185"/>
    <w:next w:val="1185"/>
    <w:link w:val="1037"/>
    <w:uiPriority w:val="11"/>
    <w:qFormat/>
    <w:pPr>
      <w:spacing w:before="200" w:after="200"/>
    </w:pPr>
    <w:rPr>
      <w:sz w:val="24"/>
      <w:szCs w:val="24"/>
    </w:rPr>
  </w:style>
  <w:style w:type="character" w:styleId="1037">
    <w:name w:val="Subtitle Char"/>
    <w:basedOn w:val="1186"/>
    <w:link w:val="1036"/>
    <w:uiPriority w:val="11"/>
    <w:rPr>
      <w:sz w:val="24"/>
      <w:szCs w:val="24"/>
    </w:rPr>
  </w:style>
  <w:style w:type="paragraph" w:styleId="1038">
    <w:name w:val="Quote"/>
    <w:basedOn w:val="1185"/>
    <w:next w:val="1185"/>
    <w:link w:val="1039"/>
    <w:uiPriority w:val="29"/>
    <w:qFormat/>
    <w:pPr>
      <w:ind w:left="720" w:right="720"/>
    </w:pPr>
    <w:rPr>
      <w:i/>
    </w:rPr>
  </w:style>
  <w:style w:type="character" w:styleId="1039">
    <w:name w:val="Quote Char"/>
    <w:link w:val="1038"/>
    <w:uiPriority w:val="29"/>
    <w:rPr>
      <w:i/>
    </w:rPr>
  </w:style>
  <w:style w:type="paragraph" w:styleId="1040">
    <w:name w:val="Intense Quote"/>
    <w:basedOn w:val="1185"/>
    <w:next w:val="1185"/>
    <w:link w:val="10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1">
    <w:name w:val="Intense Quote Char"/>
    <w:link w:val="1040"/>
    <w:uiPriority w:val="30"/>
    <w:rPr>
      <w:i/>
    </w:rPr>
  </w:style>
  <w:style w:type="character" w:styleId="1042">
    <w:name w:val="Header Char"/>
    <w:basedOn w:val="1186"/>
    <w:link w:val="1208"/>
    <w:uiPriority w:val="99"/>
  </w:style>
  <w:style w:type="character" w:styleId="1043">
    <w:name w:val="Footer Char"/>
    <w:basedOn w:val="1186"/>
    <w:link w:val="1209"/>
    <w:uiPriority w:val="99"/>
  </w:style>
  <w:style w:type="paragraph" w:styleId="1044">
    <w:name w:val="Caption"/>
    <w:basedOn w:val="1185"/>
    <w:next w:val="1185"/>
    <w:link w:val="10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5">
    <w:name w:val="Caption Char"/>
    <w:basedOn w:val="1186"/>
    <w:link w:val="1044"/>
    <w:uiPriority w:val="35"/>
    <w:rPr>
      <w:b/>
      <w:bCs/>
      <w:color w:val="4f81bd" w:themeColor="accent1"/>
      <w:sz w:val="18"/>
      <w:szCs w:val="18"/>
    </w:rPr>
  </w:style>
  <w:style w:type="table" w:styleId="1046">
    <w:name w:val="Table Grid Light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7">
    <w:name w:val="Plain Table 1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8">
    <w:name w:val="Plain Table 2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9">
    <w:name w:val="Plain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0">
    <w:name w:val="Plain Table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Plain Table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2">
    <w:name w:val="Grid Table 1 Light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Grid Table 1 Light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Grid Table 1 Light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Grid Table 1 Light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Grid Table 1 Light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Grid Table 1 Light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Grid Table 1 Light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Grid Table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2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2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2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2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2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2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3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3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3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3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4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4">
    <w:name w:val="Grid Table 4 - Accent 1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75">
    <w:name w:val="Grid Table 4 - Accent 2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6">
    <w:name w:val="Grid Table 4 - Accent 3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77">
    <w:name w:val="Grid Table 4 - Accent 4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8">
    <w:name w:val="Grid Table 4 - Accent 5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79">
    <w:name w:val="Grid Table 4 - Accent 6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80">
    <w:name w:val="Grid Table 5 Dark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81">
    <w:name w:val="Grid Table 5 Dark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82">
    <w:name w:val="Grid Table 5 Dark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83">
    <w:name w:val="Grid Table 5 Dark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84">
    <w:name w:val="Grid Table 5 Dark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85">
    <w:name w:val="Grid Table 5 Dark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86">
    <w:name w:val="Grid Table 5 Dark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87">
    <w:name w:val="Grid Table 6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88">
    <w:name w:val="Grid Table 6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89">
    <w:name w:val="Grid Table 6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90">
    <w:name w:val="Grid Table 6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91">
    <w:name w:val="Grid Table 6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92">
    <w:name w:val="Grid Table 6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3">
    <w:name w:val="Grid Table 6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4">
    <w:name w:val="Grid Table 7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Grid Table 7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Grid Table 7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Grid Table 7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Grid Table 7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Grid Table 7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Grid Table 7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List Table 1 Light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List Table 1 Light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List Table 1 Light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1 Light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List Table 1 Light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List Table 1 Light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List Table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9">
    <w:name w:val="List Table 2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0">
    <w:name w:val="List Table 2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11">
    <w:name w:val="List Table 2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12">
    <w:name w:val="List Table 2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13">
    <w:name w:val="List Table 2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14">
    <w:name w:val="List Table 2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15">
    <w:name w:val="List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3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3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3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3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3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3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4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4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4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4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List Table 4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List Table 5 Dark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0">
    <w:name w:val="List Table 5 Dark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1">
    <w:name w:val="List Table 5 Dark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2">
    <w:name w:val="List Table 5 Dark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3">
    <w:name w:val="List Table 5 Dark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4">
    <w:name w:val="List Table 5 Dark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5">
    <w:name w:val="List Table 5 Dark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6">
    <w:name w:val="List Table 6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37">
    <w:name w:val="List Table 6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8">
    <w:name w:val="List Table 6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9">
    <w:name w:val="List Table 6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40">
    <w:name w:val="List Table 6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1">
    <w:name w:val="List Table 6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42">
    <w:name w:val="List Table 6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43">
    <w:name w:val="List Table 7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44">
    <w:name w:val="List Table 7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45">
    <w:name w:val="List Table 7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46">
    <w:name w:val="List Table 7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47">
    <w:name w:val="List Table 7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48">
    <w:name w:val="List Table 7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49">
    <w:name w:val="List Table 7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50">
    <w:name w:val="Lined - Accent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1">
    <w:name w:val="Lined - Accent 1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52">
    <w:name w:val="Lined - Accent 2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53">
    <w:name w:val="Lined - Accent 3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54">
    <w:name w:val="Lined - Accent 4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55">
    <w:name w:val="Lined - Accent 5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56">
    <w:name w:val="Lined - Accent 6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57">
    <w:name w:val="Bordered &amp; Lined - Accent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8">
    <w:name w:val="Bordered &amp; Lined - Accent 1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59">
    <w:name w:val="Bordered &amp; Lined - Accent 2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60">
    <w:name w:val="Bordered &amp; Lined - Accent 3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61">
    <w:name w:val="Bordered &amp; Lined - Accent 4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62">
    <w:name w:val="Bordered &amp; Lined - Accent 5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63">
    <w:name w:val="Bordered &amp; Lined - Accent 6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64">
    <w:name w:val="Bordered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65">
    <w:name w:val="Bordered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66">
    <w:name w:val="Bordered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67">
    <w:name w:val="Bordered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68">
    <w:name w:val="Bordered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69">
    <w:name w:val="Bordered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70">
    <w:name w:val="Bordered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71">
    <w:name w:val="Hyperlink"/>
    <w:uiPriority w:val="99"/>
    <w:unhideWhenUsed/>
    <w:rPr>
      <w:color w:val="0000ff" w:themeColor="hyperlink"/>
      <w:u w:val="single"/>
    </w:rPr>
  </w:style>
  <w:style w:type="character" w:styleId="1172">
    <w:name w:val="Footnote Text Char"/>
    <w:link w:val="1212"/>
    <w:uiPriority w:val="99"/>
    <w:rPr>
      <w:sz w:val="18"/>
    </w:rPr>
  </w:style>
  <w:style w:type="character" w:styleId="1173">
    <w:name w:val="Endnote Text Char"/>
    <w:link w:val="1211"/>
    <w:uiPriority w:val="99"/>
    <w:rPr>
      <w:sz w:val="20"/>
    </w:rPr>
  </w:style>
  <w:style w:type="paragraph" w:styleId="1174">
    <w:name w:val="toc 1"/>
    <w:basedOn w:val="1185"/>
    <w:next w:val="1185"/>
    <w:uiPriority w:val="39"/>
    <w:unhideWhenUsed/>
    <w:pPr>
      <w:ind w:left="0" w:right="0" w:firstLine="0"/>
      <w:spacing w:after="57"/>
    </w:pPr>
  </w:style>
  <w:style w:type="paragraph" w:styleId="1175">
    <w:name w:val="toc 2"/>
    <w:basedOn w:val="1185"/>
    <w:next w:val="1185"/>
    <w:uiPriority w:val="39"/>
    <w:unhideWhenUsed/>
    <w:pPr>
      <w:ind w:left="283" w:right="0" w:firstLine="0"/>
      <w:spacing w:after="57"/>
    </w:pPr>
  </w:style>
  <w:style w:type="paragraph" w:styleId="1176">
    <w:name w:val="toc 3"/>
    <w:basedOn w:val="1185"/>
    <w:next w:val="1185"/>
    <w:uiPriority w:val="39"/>
    <w:unhideWhenUsed/>
    <w:pPr>
      <w:ind w:left="567" w:right="0" w:firstLine="0"/>
      <w:spacing w:after="57"/>
    </w:pPr>
  </w:style>
  <w:style w:type="paragraph" w:styleId="1177">
    <w:name w:val="toc 4"/>
    <w:basedOn w:val="1185"/>
    <w:next w:val="1185"/>
    <w:uiPriority w:val="39"/>
    <w:unhideWhenUsed/>
    <w:pPr>
      <w:ind w:left="850" w:right="0" w:firstLine="0"/>
      <w:spacing w:after="57"/>
    </w:pPr>
  </w:style>
  <w:style w:type="paragraph" w:styleId="1178">
    <w:name w:val="toc 5"/>
    <w:basedOn w:val="1185"/>
    <w:next w:val="1185"/>
    <w:uiPriority w:val="39"/>
    <w:unhideWhenUsed/>
    <w:pPr>
      <w:ind w:left="1134" w:right="0" w:firstLine="0"/>
      <w:spacing w:after="57"/>
    </w:pPr>
  </w:style>
  <w:style w:type="paragraph" w:styleId="1179">
    <w:name w:val="toc 6"/>
    <w:basedOn w:val="1185"/>
    <w:next w:val="1185"/>
    <w:uiPriority w:val="39"/>
    <w:unhideWhenUsed/>
    <w:pPr>
      <w:ind w:left="1417" w:right="0" w:firstLine="0"/>
      <w:spacing w:after="57"/>
    </w:pPr>
  </w:style>
  <w:style w:type="paragraph" w:styleId="1180">
    <w:name w:val="toc 7"/>
    <w:basedOn w:val="1185"/>
    <w:next w:val="1185"/>
    <w:uiPriority w:val="39"/>
    <w:unhideWhenUsed/>
    <w:pPr>
      <w:ind w:left="1701" w:right="0" w:firstLine="0"/>
      <w:spacing w:after="57"/>
    </w:pPr>
  </w:style>
  <w:style w:type="paragraph" w:styleId="1181">
    <w:name w:val="toc 8"/>
    <w:basedOn w:val="1185"/>
    <w:next w:val="1185"/>
    <w:uiPriority w:val="39"/>
    <w:unhideWhenUsed/>
    <w:pPr>
      <w:ind w:left="1984" w:right="0" w:firstLine="0"/>
      <w:spacing w:after="57"/>
    </w:pPr>
  </w:style>
  <w:style w:type="paragraph" w:styleId="1182">
    <w:name w:val="toc 9"/>
    <w:basedOn w:val="1185"/>
    <w:next w:val="1185"/>
    <w:uiPriority w:val="39"/>
    <w:unhideWhenUsed/>
    <w:pPr>
      <w:ind w:left="2268" w:right="0" w:firstLine="0"/>
      <w:spacing w:after="57"/>
    </w:pPr>
  </w:style>
  <w:style w:type="paragraph" w:styleId="1183">
    <w:name w:val="TOC Heading"/>
    <w:uiPriority w:val="39"/>
    <w:unhideWhenUsed/>
  </w:style>
  <w:style w:type="paragraph" w:styleId="1184">
    <w:name w:val="table of figures"/>
    <w:basedOn w:val="1185"/>
    <w:next w:val="1185"/>
    <w:uiPriority w:val="99"/>
    <w:unhideWhenUsed/>
    <w:pPr>
      <w:spacing w:after="0" w:afterAutospacing="0"/>
    </w:pPr>
  </w:style>
  <w:style w:type="paragraph" w:styleId="1185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1186" w:default="1">
    <w:name w:val="Default Paragraph Font"/>
    <w:uiPriority w:val="1"/>
    <w:semiHidden/>
    <w:unhideWhenUsed/>
  </w:style>
  <w:style w:type="table" w:styleId="11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8" w:default="1">
    <w:name w:val="No List"/>
    <w:uiPriority w:val="99"/>
    <w:semiHidden/>
    <w:unhideWhenUsed/>
  </w:style>
  <w:style w:type="character" w:styleId="1189" w:customStyle="1">
    <w:name w:val="Текст выноски Знак"/>
    <w:basedOn w:val="1186"/>
    <w:uiPriority w:val="99"/>
    <w:semiHidden/>
    <w:qFormat/>
    <w:rPr>
      <w:rFonts w:ascii="Tahoma" w:hAnsi="Tahoma" w:cs="Tahoma"/>
      <w:sz w:val="16"/>
      <w:szCs w:val="16"/>
    </w:rPr>
  </w:style>
  <w:style w:type="character" w:styleId="1190" w:customStyle="1">
    <w:name w:val="Верхний колонтитул Знак"/>
    <w:basedOn w:val="1186"/>
    <w:uiPriority w:val="99"/>
    <w:semiHidden/>
    <w:qFormat/>
    <w:rPr>
      <w:rFonts w:cs="Calibri"/>
      <w:lang w:eastAsia="en-US"/>
    </w:rPr>
  </w:style>
  <w:style w:type="character" w:styleId="1191" w:customStyle="1">
    <w:name w:val="Нижний колонтитул Знак"/>
    <w:basedOn w:val="1186"/>
    <w:uiPriority w:val="99"/>
    <w:qFormat/>
    <w:rPr>
      <w:rFonts w:cs="Calibri"/>
      <w:lang w:eastAsia="en-US"/>
    </w:rPr>
  </w:style>
  <w:style w:type="character" w:styleId="1192" w:customStyle="1">
    <w:name w:val="Текст концевой сноски Знак"/>
    <w:basedOn w:val="1186"/>
    <w:uiPriority w:val="99"/>
    <w:semiHidden/>
    <w:qFormat/>
    <w:rPr>
      <w:rFonts w:cs="Calibri"/>
      <w:sz w:val="20"/>
      <w:szCs w:val="20"/>
      <w:lang w:eastAsia="en-US"/>
    </w:rPr>
  </w:style>
  <w:style w:type="character" w:styleId="1193">
    <w:name w:val="endnote reference"/>
    <w:basedOn w:val="1186"/>
    <w:uiPriority w:val="99"/>
    <w:semiHidden/>
    <w:unhideWhenUsed/>
    <w:qFormat/>
    <w:rPr>
      <w:vertAlign w:val="superscript"/>
    </w:rPr>
  </w:style>
  <w:style w:type="character" w:styleId="1194" w:customStyle="1">
    <w:name w:val="Текст сноски Знак"/>
    <w:basedOn w:val="1186"/>
    <w:uiPriority w:val="99"/>
    <w:semiHidden/>
    <w:qFormat/>
    <w:rPr>
      <w:rFonts w:cs="Calibri"/>
      <w:sz w:val="20"/>
      <w:szCs w:val="20"/>
      <w:lang w:eastAsia="en-US"/>
    </w:rPr>
  </w:style>
  <w:style w:type="character" w:styleId="1195">
    <w:name w:val="footnote reference"/>
    <w:basedOn w:val="1186"/>
    <w:uiPriority w:val="99"/>
    <w:semiHidden/>
    <w:unhideWhenUsed/>
    <w:qFormat/>
    <w:rPr>
      <w:vertAlign w:val="superscript"/>
    </w:rPr>
  </w:style>
  <w:style w:type="character" w:styleId="1196" w:customStyle="1">
    <w:name w:val="ListLabel 1"/>
    <w:qFormat/>
    <w:rPr>
      <w:rFonts w:cs="Times New Roman"/>
    </w:rPr>
  </w:style>
  <w:style w:type="character" w:styleId="1197" w:customStyle="1">
    <w:name w:val="Привязка сноски"/>
    <w:rPr>
      <w:vertAlign w:val="superscript"/>
    </w:rPr>
  </w:style>
  <w:style w:type="character" w:styleId="1198" w:customStyle="1">
    <w:name w:val="Символ сноски"/>
    <w:qFormat/>
  </w:style>
  <w:style w:type="character" w:styleId="1199" w:customStyle="1">
    <w:name w:val="Привязка концевой сноски"/>
    <w:rPr>
      <w:vertAlign w:val="superscript"/>
    </w:rPr>
  </w:style>
  <w:style w:type="character" w:styleId="1200" w:customStyle="1">
    <w:name w:val="Символы концевой сноски"/>
    <w:qFormat/>
  </w:style>
  <w:style w:type="paragraph" w:styleId="1201" w:customStyle="1">
    <w:name w:val="Заголовок1"/>
    <w:basedOn w:val="1185"/>
    <w:next w:val="120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02">
    <w:name w:val="Body Text"/>
    <w:basedOn w:val="1185"/>
    <w:pPr>
      <w:spacing w:after="140" w:line="288" w:lineRule="auto"/>
    </w:pPr>
  </w:style>
  <w:style w:type="paragraph" w:styleId="1203">
    <w:name w:val="List"/>
    <w:basedOn w:val="1202"/>
    <w:rPr>
      <w:rFonts w:cs="Mangal"/>
    </w:rPr>
  </w:style>
  <w:style w:type="paragraph" w:styleId="1204">
    <w:name w:val="Title"/>
    <w:basedOn w:val="118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05">
    <w:name w:val="index heading"/>
    <w:basedOn w:val="1185"/>
    <w:qFormat/>
    <w:pPr>
      <w:suppressLineNumbers/>
    </w:pPr>
    <w:rPr>
      <w:rFonts w:cs="Mangal"/>
    </w:rPr>
  </w:style>
  <w:style w:type="paragraph" w:styleId="1206" w:customStyle="1">
    <w:name w:val="Заглавие"/>
    <w:basedOn w:val="118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07">
    <w:name w:val="Balloon Text"/>
    <w:basedOn w:val="118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08">
    <w:name w:val="Header"/>
    <w:basedOn w:val="1185"/>
    <w:uiPriority w:val="99"/>
    <w:pPr>
      <w:tabs>
        <w:tab w:val="center" w:pos="4677" w:leader="none"/>
        <w:tab w:val="right" w:pos="9355" w:leader="none"/>
      </w:tabs>
    </w:pPr>
  </w:style>
  <w:style w:type="paragraph" w:styleId="1209">
    <w:name w:val="Footer"/>
    <w:basedOn w:val="1185"/>
    <w:uiPriority w:val="99"/>
    <w:pPr>
      <w:tabs>
        <w:tab w:val="center" w:pos="4677" w:leader="none"/>
        <w:tab w:val="right" w:pos="9355" w:leader="none"/>
      </w:tabs>
    </w:pPr>
  </w:style>
  <w:style w:type="paragraph" w:styleId="1210">
    <w:name w:val="List Paragraph"/>
    <w:basedOn w:val="1185"/>
    <w:uiPriority w:val="34"/>
    <w:qFormat/>
    <w:pPr>
      <w:contextualSpacing/>
      <w:ind w:left="720"/>
    </w:pPr>
  </w:style>
  <w:style w:type="paragraph" w:styleId="1211">
    <w:name w:val="endnote text"/>
    <w:basedOn w:val="118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212">
    <w:name w:val="footnote text"/>
    <w:basedOn w:val="118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213" w:customStyle="1">
    <w:name w:val="Сноска"/>
    <w:basedOn w:val="1185"/>
  </w:style>
  <w:style w:type="paragraph" w:styleId="1214" w:customStyle="1">
    <w:name w:val="Содержимое врезки"/>
    <w:basedOn w:val="1185"/>
    <w:qFormat/>
  </w:style>
  <w:style w:type="table" w:styleId="1215">
    <w:name w:val="Table Grid"/>
    <w:basedOn w:val="1187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16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1217">
    <w:name w:val="Grid Table Light"/>
    <w:basedOn w:val="1187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105</cp:revision>
  <dcterms:created xsi:type="dcterms:W3CDTF">2017-04-04T08:41:00Z</dcterms:created>
  <dcterms:modified xsi:type="dcterms:W3CDTF">2026-02-19T03:20:11Z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